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28FE9" w14:textId="51C714FF" w:rsidR="007A1728" w:rsidRDefault="007A1728">
      <w:bookmarkStart w:id="0" w:name="_GoBack"/>
      <w:bookmarkEnd w:id="0"/>
    </w:p>
    <w:p w14:paraId="15846184" w14:textId="6D6751DF" w:rsidR="00E00FB6" w:rsidRDefault="00E00FB6" w:rsidP="00E00FB6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PLAN DE TRABAJO HISTORIA, GEOGRAFÍA Y CIENCIAS SOCIALES</w:t>
      </w:r>
      <w:r w:rsidR="00CC5597">
        <w:rPr>
          <w:rFonts w:ascii="Cambria" w:hAnsi="Cambria"/>
          <w:b/>
          <w:bCs/>
          <w:sz w:val="24"/>
          <w:szCs w:val="24"/>
        </w:rPr>
        <w:t xml:space="preserve"> II</w:t>
      </w:r>
    </w:p>
    <w:p w14:paraId="129DC88B" w14:textId="77777777" w:rsidR="00E00FB6" w:rsidRDefault="00E00FB6" w:rsidP="00E00FB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Estimados padres, madres y/o apoderados</w:t>
      </w:r>
    </w:p>
    <w:p w14:paraId="4A2329D4" w14:textId="2D45F7DB" w:rsidR="00E00FB6" w:rsidRDefault="00E00FB6" w:rsidP="00E00FB6">
      <w:pPr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Junto con saludarles y esperando que estas semanas de cuarentena sean realmente efectivas para su hogar y su comunidad, envío a ustedes contenidos y objetivos de trabajo que se trabajarán durante </w:t>
      </w:r>
      <w:r w:rsidR="003D266B">
        <w:rPr>
          <w:rFonts w:ascii="Cambria" w:hAnsi="Cambria"/>
          <w:sz w:val="24"/>
          <w:szCs w:val="24"/>
        </w:rPr>
        <w:t xml:space="preserve">la semana del 26 de marzo al 2 de </w:t>
      </w:r>
      <w:r w:rsidR="006B20AE">
        <w:rPr>
          <w:rFonts w:ascii="Cambria" w:hAnsi="Cambria"/>
          <w:sz w:val="24"/>
          <w:szCs w:val="24"/>
        </w:rPr>
        <w:t>abril, así</w:t>
      </w:r>
      <w:r>
        <w:rPr>
          <w:rFonts w:ascii="Cambria" w:hAnsi="Cambria"/>
          <w:sz w:val="24"/>
          <w:szCs w:val="24"/>
        </w:rPr>
        <w:t xml:space="preserve"> como también las orientaciones para desarrollar las actividades correspondientes a la primera parte de la unidad número 1 “</w:t>
      </w:r>
      <w:r>
        <w:rPr>
          <w:rFonts w:ascii="Cambria" w:hAnsi="Cambria"/>
          <w:i/>
          <w:iCs/>
          <w:sz w:val="24"/>
          <w:szCs w:val="24"/>
        </w:rPr>
        <w:t xml:space="preserve">Construcción de estados naciones en Europa, América y Chile” </w:t>
      </w:r>
    </w:p>
    <w:p w14:paraId="42087FBC" w14:textId="77777777" w:rsidR="00E00FB6" w:rsidRDefault="00E00FB6" w:rsidP="00E00FB6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Copiar en el cuaderno los siguientes contenidos</w:t>
      </w:r>
    </w:p>
    <w:p w14:paraId="5B192158" w14:textId="15ED2F3C" w:rsidR="00E00FB6" w:rsidRDefault="00E00FB6" w:rsidP="00E00FB6">
      <w:pPr>
        <w:jc w:val="both"/>
        <w:rPr>
          <w:rFonts w:ascii="Cambria" w:hAnsi="Cambria"/>
          <w:sz w:val="24"/>
          <w:szCs w:val="24"/>
        </w:rPr>
      </w:pPr>
      <w:r w:rsidRPr="006B20AE">
        <w:rPr>
          <w:rFonts w:ascii="Cambria" w:hAnsi="Cambria"/>
          <w:sz w:val="24"/>
          <w:szCs w:val="24"/>
          <w:u w:val="single"/>
        </w:rPr>
        <w:t>Objetivo de aprendizaje</w:t>
      </w:r>
      <w:r>
        <w:rPr>
          <w:rFonts w:ascii="Cambria" w:hAnsi="Cambria"/>
          <w:sz w:val="24"/>
          <w:szCs w:val="24"/>
        </w:rPr>
        <w:t xml:space="preserve">: </w:t>
      </w:r>
      <w:r w:rsidR="003D266B">
        <w:rPr>
          <w:rFonts w:ascii="Cambria" w:hAnsi="Cambria"/>
          <w:sz w:val="24"/>
          <w:szCs w:val="24"/>
        </w:rPr>
        <w:t>Caracterizar la cultura burguesa</w:t>
      </w:r>
      <w:r w:rsidR="006B20AE">
        <w:rPr>
          <w:rFonts w:ascii="Cambria" w:hAnsi="Cambria"/>
          <w:sz w:val="24"/>
          <w:szCs w:val="24"/>
        </w:rPr>
        <w:t xml:space="preserve"> durante el siglo XIX. </w:t>
      </w:r>
    </w:p>
    <w:p w14:paraId="66179615" w14:textId="77777777" w:rsidR="00DC7F8F" w:rsidRDefault="000238EE" w:rsidP="00C731F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burguesía fue un término utilizado </w:t>
      </w:r>
      <w:r w:rsidR="00187365">
        <w:rPr>
          <w:rFonts w:ascii="Cambria" w:hAnsi="Cambria"/>
          <w:sz w:val="24"/>
          <w:szCs w:val="24"/>
        </w:rPr>
        <w:t xml:space="preserve">durante finales de la Edad Medieval y la Edad Moderna para designar a un grupo social compuesto principalmente por comerciantes. </w:t>
      </w:r>
      <w:r w:rsidR="00D21C81">
        <w:rPr>
          <w:rFonts w:ascii="Cambria" w:hAnsi="Cambria"/>
          <w:sz w:val="24"/>
          <w:szCs w:val="24"/>
        </w:rPr>
        <w:t>a</w:t>
      </w:r>
      <w:r w:rsidR="00187365">
        <w:rPr>
          <w:rFonts w:ascii="Cambria" w:hAnsi="Cambria"/>
          <w:sz w:val="24"/>
          <w:szCs w:val="24"/>
        </w:rPr>
        <w:t>rtesanos</w:t>
      </w:r>
      <w:r w:rsidR="00D21C81">
        <w:rPr>
          <w:rFonts w:ascii="Cambria" w:hAnsi="Cambria"/>
          <w:sz w:val="24"/>
          <w:szCs w:val="24"/>
        </w:rPr>
        <w:t xml:space="preserve"> y personas que tuvieran un oficio. </w:t>
      </w:r>
    </w:p>
    <w:p w14:paraId="4739D236" w14:textId="6B9ED626" w:rsidR="006B20AE" w:rsidRDefault="00D21C81" w:rsidP="00C731F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Para el siglo XIX las personas que se consideraban burguesas </w:t>
      </w:r>
      <w:r w:rsidR="00DC7F8F">
        <w:rPr>
          <w:rFonts w:ascii="Cambria" w:hAnsi="Cambria"/>
          <w:sz w:val="24"/>
          <w:szCs w:val="24"/>
        </w:rPr>
        <w:t xml:space="preserve">en los procesos de industrialización y de las revoluciones liberales </w:t>
      </w:r>
      <w:r w:rsidR="00156E97">
        <w:rPr>
          <w:rFonts w:ascii="Cambria" w:hAnsi="Cambria"/>
          <w:sz w:val="24"/>
          <w:szCs w:val="24"/>
        </w:rPr>
        <w:t xml:space="preserve">porque </w:t>
      </w:r>
      <w:r w:rsidR="00DC7F8F">
        <w:rPr>
          <w:rFonts w:ascii="Cambria" w:hAnsi="Cambria"/>
          <w:sz w:val="24"/>
          <w:szCs w:val="24"/>
        </w:rPr>
        <w:t>se le</w:t>
      </w:r>
      <w:r w:rsidR="00156E97">
        <w:rPr>
          <w:rFonts w:ascii="Cambria" w:hAnsi="Cambria"/>
          <w:sz w:val="24"/>
          <w:szCs w:val="24"/>
        </w:rPr>
        <w:t>s</w:t>
      </w:r>
      <w:r w:rsidR="00DC7F8F">
        <w:rPr>
          <w:rFonts w:ascii="Cambria" w:hAnsi="Cambria"/>
          <w:sz w:val="24"/>
          <w:szCs w:val="24"/>
        </w:rPr>
        <w:t xml:space="preserve"> otorgaba el poder económico y político</w:t>
      </w:r>
      <w:r w:rsidR="00723E54">
        <w:rPr>
          <w:rFonts w:ascii="Cambria" w:hAnsi="Cambria"/>
          <w:sz w:val="24"/>
          <w:szCs w:val="24"/>
        </w:rPr>
        <w:t>, pues este grupo poseía la propiedad y los medios de producción (capital, máquinas, materias primas, las fábricas, etc.) Dentro de la burguesía se pueden distinguir tres grupos</w:t>
      </w:r>
      <w:r w:rsidR="00156E97">
        <w:rPr>
          <w:rFonts w:ascii="Cambria" w:hAnsi="Cambria"/>
          <w:sz w:val="24"/>
          <w:szCs w:val="24"/>
        </w:rPr>
        <w:t xml:space="preserve">: </w:t>
      </w:r>
      <w:r w:rsidR="00723E54">
        <w:rPr>
          <w:rFonts w:ascii="Cambria" w:hAnsi="Cambria"/>
          <w:sz w:val="24"/>
          <w:szCs w:val="24"/>
        </w:rPr>
        <w:t xml:space="preserve"> </w:t>
      </w:r>
    </w:p>
    <w:p w14:paraId="5D7D512D" w14:textId="34866336" w:rsidR="00E00FB6" w:rsidRPr="00295AAB" w:rsidRDefault="00C703E6" w:rsidP="00C731F2">
      <w:pPr>
        <w:jc w:val="both"/>
        <w:rPr>
          <w:rFonts w:ascii="Cambria" w:hAnsi="Cambria"/>
          <w:sz w:val="24"/>
          <w:szCs w:val="24"/>
        </w:rPr>
      </w:pPr>
      <w:r>
        <w:tab/>
      </w:r>
      <w:r w:rsidRPr="00295AAB">
        <w:rPr>
          <w:rFonts w:ascii="Cambria" w:hAnsi="Cambria"/>
          <w:i/>
          <w:iCs/>
          <w:sz w:val="24"/>
          <w:szCs w:val="24"/>
        </w:rPr>
        <w:t>Alta Burguesía</w:t>
      </w:r>
      <w:r w:rsidRPr="00295AAB">
        <w:rPr>
          <w:rFonts w:ascii="Cambria" w:hAnsi="Cambria"/>
          <w:sz w:val="24"/>
          <w:szCs w:val="24"/>
        </w:rPr>
        <w:t xml:space="preserve">: Este grupo considera el control de las industrias, la banca, el comercio y los altos cargos de la administración pública. </w:t>
      </w:r>
      <w:r w:rsidR="00201B55" w:rsidRPr="00295AAB">
        <w:rPr>
          <w:rFonts w:ascii="Cambria" w:hAnsi="Cambria"/>
          <w:sz w:val="24"/>
          <w:szCs w:val="24"/>
        </w:rPr>
        <w:t xml:space="preserve">Se adueñaron de tierras olvidadas por la iglesia y se convirtieron en terratenientes. Muchos de ellos compraron títulos para unirse a la antigua nobleza o a la nobleza de sangre de la época. </w:t>
      </w:r>
    </w:p>
    <w:p w14:paraId="2298DCC5" w14:textId="2A1D55AB" w:rsidR="00201B55" w:rsidRPr="00295AAB" w:rsidRDefault="00201B55" w:rsidP="00C731F2">
      <w:pPr>
        <w:jc w:val="both"/>
        <w:rPr>
          <w:rFonts w:ascii="Cambria" w:hAnsi="Cambria"/>
          <w:sz w:val="24"/>
          <w:szCs w:val="24"/>
        </w:rPr>
      </w:pPr>
      <w:r w:rsidRPr="00295AAB">
        <w:rPr>
          <w:rFonts w:ascii="Cambria" w:hAnsi="Cambria"/>
          <w:sz w:val="24"/>
          <w:szCs w:val="24"/>
        </w:rPr>
        <w:tab/>
      </w:r>
      <w:r w:rsidR="00911914" w:rsidRPr="00295AAB">
        <w:rPr>
          <w:rFonts w:ascii="Cambria" w:hAnsi="Cambria"/>
          <w:i/>
          <w:iCs/>
          <w:sz w:val="24"/>
          <w:szCs w:val="24"/>
        </w:rPr>
        <w:t>Burguesía Media</w:t>
      </w:r>
      <w:r w:rsidR="00911914" w:rsidRPr="00295AAB">
        <w:rPr>
          <w:rFonts w:ascii="Cambria" w:hAnsi="Cambria"/>
          <w:sz w:val="24"/>
          <w:szCs w:val="24"/>
        </w:rPr>
        <w:t xml:space="preserve">: Este grupo se asocia con la clase media pues lo componen profesionales como abogados, ingenieros, intelectuales, profesores, etc. además de comerciantes y agricultores acomodados. </w:t>
      </w:r>
    </w:p>
    <w:p w14:paraId="426C502C" w14:textId="3C90C02E" w:rsidR="00666843" w:rsidRDefault="00666843" w:rsidP="00C731F2">
      <w:pPr>
        <w:jc w:val="both"/>
        <w:rPr>
          <w:rFonts w:ascii="Cambria" w:hAnsi="Cambria"/>
          <w:sz w:val="24"/>
          <w:szCs w:val="24"/>
        </w:rPr>
      </w:pPr>
      <w:r w:rsidRPr="00295AAB">
        <w:rPr>
          <w:rFonts w:ascii="Cambria" w:hAnsi="Cambria"/>
          <w:sz w:val="24"/>
          <w:szCs w:val="24"/>
        </w:rPr>
        <w:tab/>
      </w:r>
      <w:r w:rsidRPr="00295AAB">
        <w:rPr>
          <w:rFonts w:ascii="Cambria" w:hAnsi="Cambria"/>
          <w:i/>
          <w:iCs/>
          <w:sz w:val="24"/>
          <w:szCs w:val="24"/>
        </w:rPr>
        <w:t>Burguesía pequeña/baja</w:t>
      </w:r>
      <w:r w:rsidRPr="00295AAB">
        <w:rPr>
          <w:rFonts w:ascii="Cambria" w:hAnsi="Cambria"/>
          <w:sz w:val="24"/>
          <w:szCs w:val="24"/>
        </w:rPr>
        <w:t xml:space="preserve">: Este grupo se constituía por pequeños comerciantes, artesanos o funcionarios de nivel medio-bajo, se encontraban a un paso de ser de la clase más precaria de la sociedad y junto con ellos se organizaron las demandas y protestas más importantes del siglo. </w:t>
      </w:r>
    </w:p>
    <w:p w14:paraId="1829702B" w14:textId="1AC8C0A7" w:rsidR="00C731F2" w:rsidRDefault="00C731F2" w:rsidP="00C731F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continuación</w:t>
      </w:r>
      <w:r w:rsidR="001232AE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se te entregarán </w:t>
      </w:r>
      <w:r w:rsidR="001232AE">
        <w:rPr>
          <w:rFonts w:ascii="Cambria" w:hAnsi="Cambria"/>
          <w:sz w:val="24"/>
          <w:szCs w:val="24"/>
        </w:rPr>
        <w:t xml:space="preserve">diferentes fuentes para sus lecturas y luego con esa información más la que se te entrego anteriormente puedas responder a las siguientes preguntas: </w:t>
      </w:r>
    </w:p>
    <w:p w14:paraId="4E884945" w14:textId="5D6FC74A" w:rsidR="00B50944" w:rsidRPr="00B50944" w:rsidRDefault="001232AE" w:rsidP="00B50944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4"/>
          <w:szCs w:val="24"/>
        </w:rPr>
      </w:pPr>
      <w:r w:rsidRPr="00B50944">
        <w:rPr>
          <w:rFonts w:ascii="Cambria" w:hAnsi="Cambria"/>
          <w:sz w:val="24"/>
          <w:szCs w:val="24"/>
        </w:rPr>
        <w:t xml:space="preserve">¿Qué dicen las fuentes sobre la burguesía? Señalen las principales características que se asocian a ella en los textos. </w:t>
      </w:r>
    </w:p>
    <w:p w14:paraId="4D7B56B6" w14:textId="77777777" w:rsidR="00B50944" w:rsidRPr="00B50944" w:rsidRDefault="001232AE" w:rsidP="00B50944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4"/>
          <w:szCs w:val="24"/>
        </w:rPr>
      </w:pPr>
      <w:r w:rsidRPr="00B50944">
        <w:rPr>
          <w:rFonts w:ascii="Cambria" w:hAnsi="Cambria"/>
          <w:sz w:val="24"/>
          <w:szCs w:val="24"/>
        </w:rPr>
        <w:t xml:space="preserve">¿Cuál fue el rol que cumplió la burguesía durante el siglo XIX, según lo que se señala en las fuentes? </w:t>
      </w:r>
    </w:p>
    <w:p w14:paraId="1DC1A395" w14:textId="2F7DC3BE" w:rsidR="001232AE" w:rsidRPr="00B50944" w:rsidRDefault="001232AE" w:rsidP="00B50944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8"/>
          <w:szCs w:val="28"/>
        </w:rPr>
      </w:pPr>
      <w:r w:rsidRPr="00B50944">
        <w:rPr>
          <w:rFonts w:ascii="Cambria" w:hAnsi="Cambria"/>
          <w:sz w:val="24"/>
          <w:szCs w:val="24"/>
        </w:rPr>
        <w:t>La visión que entregan las fuentes, ¿es crítica de la burguesía o es favorable a ella? Argumenten.</w:t>
      </w:r>
    </w:p>
    <w:p w14:paraId="06CB17BC" w14:textId="23997CEB" w:rsidR="00B50944" w:rsidRDefault="00B50944" w:rsidP="00B50944">
      <w:pPr>
        <w:spacing w:after="0"/>
        <w:jc w:val="both"/>
        <w:rPr>
          <w:rFonts w:ascii="Cambria" w:hAnsi="Cambria"/>
          <w:sz w:val="28"/>
          <w:szCs w:val="28"/>
        </w:rPr>
      </w:pPr>
    </w:p>
    <w:p w14:paraId="5259FE31" w14:textId="61797ED5" w:rsidR="00B50944" w:rsidRDefault="00B50944" w:rsidP="00B50944">
      <w:pPr>
        <w:spacing w:after="0"/>
        <w:jc w:val="both"/>
        <w:rPr>
          <w:rFonts w:ascii="Cambria" w:hAnsi="Cambria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50944" w14:paraId="30E56303" w14:textId="77777777" w:rsidTr="00B50944">
        <w:tc>
          <w:tcPr>
            <w:tcW w:w="10070" w:type="dxa"/>
          </w:tcPr>
          <w:p w14:paraId="7A297EEB" w14:textId="749A3C35" w:rsidR="00B50944" w:rsidRDefault="00B50944" w:rsidP="00B50944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Fuente 1 </w:t>
            </w:r>
          </w:p>
          <w:p w14:paraId="5C04B07E" w14:textId="77777777" w:rsidR="00B50944" w:rsidRDefault="00B50944" w:rsidP="00B5094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24B1192A" w14:textId="77777777" w:rsidR="00B50944" w:rsidRDefault="00B50944" w:rsidP="00B5094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50944">
              <w:rPr>
                <w:rFonts w:ascii="Cambria" w:hAnsi="Cambria"/>
                <w:sz w:val="24"/>
                <w:szCs w:val="24"/>
              </w:rPr>
              <w:t>Es universalmente conocido el rápido y milagroso desarrollo, en estos últimos años, de las industrias y del comercio en nuestro país, como son también conocidos los efectos del progreso sobre la renta y sobre la fuerza de la nación; y si se consideran causas inmediatas de este incremento, resultará claro que, después del favor de la Providencia, deberá ser atribuido sobre todo al espíritu de empresa y a la industriosa actividad difundidos en un pueblo libre e instruido, al cual se le ha permitido ejercitar sin restricciones sus talentos en el empleo de un vasto capital; impulsando al máximo el principio de la división del trabajo; poniendo en contribución todos los recursos de la investigación científica y de la ingeniosidad mecánica (…).</w:t>
            </w:r>
          </w:p>
          <w:p w14:paraId="79199B65" w14:textId="77777777" w:rsidR="003D6708" w:rsidRDefault="003D6708" w:rsidP="00B50944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55CCE7CC" w14:textId="10584A30" w:rsidR="003D6708" w:rsidRPr="003D6708" w:rsidRDefault="003D6708" w:rsidP="003D6708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(Fuente primaria) </w:t>
            </w:r>
            <w:r>
              <w:rPr>
                <w:rFonts w:ascii="Cambria" w:hAnsi="Cambria"/>
                <w:sz w:val="24"/>
                <w:szCs w:val="24"/>
              </w:rPr>
              <w:t>Informe de Comisión de la Cámara de los Comunes sobre la expansión de la industria de lana, Londres, 1806.</w:t>
            </w:r>
          </w:p>
        </w:tc>
      </w:tr>
      <w:tr w:rsidR="00B50944" w14:paraId="03ACD111" w14:textId="77777777" w:rsidTr="00B50944">
        <w:tc>
          <w:tcPr>
            <w:tcW w:w="10070" w:type="dxa"/>
          </w:tcPr>
          <w:p w14:paraId="18F6C056" w14:textId="77777777" w:rsidR="00B50944" w:rsidRDefault="003D6708" w:rsidP="00B50944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Fuente 2</w:t>
            </w:r>
          </w:p>
          <w:p w14:paraId="47458AB8" w14:textId="77777777" w:rsidR="003D6708" w:rsidRDefault="003D6708" w:rsidP="00B5094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63E3BB2C" w14:textId="77777777" w:rsidR="003D6708" w:rsidRDefault="003D6708" w:rsidP="003D670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D6708">
              <w:rPr>
                <w:rFonts w:ascii="Cambria" w:hAnsi="Cambria"/>
                <w:sz w:val="24"/>
                <w:szCs w:val="24"/>
              </w:rPr>
              <w:t xml:space="preserve">La burguesía domina. Ella es la nueva aristocracia, la nobleza del siglo XIX. (...) La burguesía domina porque maneja todas las fuerzas sociales; porque posee las fuentes de riqueza, los instrumentos de trabajo, el crédito. El gobierno es tributario suyo, igual que la nación. Por ella el pueblo vive; por ella muere. Ella es, en fin, señora y reina del mundo social. Este dominio está consagrado, proclamado por las instituciones políticas. Es la burguesía quien hace la ley y quien la aplica. </w:t>
            </w:r>
          </w:p>
          <w:p w14:paraId="599BC28A" w14:textId="77777777" w:rsidR="00B26538" w:rsidRDefault="00B26538" w:rsidP="003D6708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6B144520" w14:textId="54F86F63" w:rsidR="003D6708" w:rsidRPr="003D6708" w:rsidRDefault="00B26538" w:rsidP="00B26538">
            <w:pPr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(Fuente primaria) </w:t>
            </w:r>
            <w:r w:rsidR="003D6708" w:rsidRPr="003D6708">
              <w:rPr>
                <w:rFonts w:ascii="Cambria" w:hAnsi="Cambria"/>
                <w:sz w:val="24"/>
                <w:szCs w:val="24"/>
              </w:rPr>
              <w:t>Duclerc, E. Diccionario político y enciclopédico. París, 1842</w:t>
            </w:r>
          </w:p>
        </w:tc>
      </w:tr>
      <w:tr w:rsidR="00B50944" w14:paraId="1C99423D" w14:textId="77777777" w:rsidTr="00B50944">
        <w:tc>
          <w:tcPr>
            <w:tcW w:w="10070" w:type="dxa"/>
          </w:tcPr>
          <w:p w14:paraId="2ACC862F" w14:textId="77777777" w:rsidR="00B50944" w:rsidRDefault="00B26538" w:rsidP="00B50944">
            <w:pPr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Fuente 3</w:t>
            </w:r>
          </w:p>
          <w:p w14:paraId="73AEC743" w14:textId="77777777" w:rsidR="00B26538" w:rsidRDefault="00B26538" w:rsidP="00B50944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0F216FB0" w14:textId="77777777" w:rsidR="00B26538" w:rsidRDefault="00B26538" w:rsidP="00B2653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26538">
              <w:rPr>
                <w:rFonts w:ascii="Cambria" w:hAnsi="Cambria"/>
                <w:sz w:val="24"/>
                <w:szCs w:val="24"/>
              </w:rPr>
              <w:t xml:space="preserve">La burguesía ha sometido el campo a la dominación de la ciudad. Ha creado ciudades enormes, ha incrementado en alto grado el número de la población urbana en relación a la rural. Ha hecho depender a los países bárbaros y semibárbaros de los civilizados, a los pueblos campesinos de los pueblos burgueses, al Oriente del Occidente. La burguesía va superando cada vez más la fragmentación de los medios de producción, de la propiedad y de la población. Ha centralizado los medios de producción y ha concentrado la propiedad en unas pocas manos. </w:t>
            </w:r>
          </w:p>
          <w:p w14:paraId="27E07056" w14:textId="77777777" w:rsidR="00B26538" w:rsidRDefault="00B26538" w:rsidP="00B26538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  <w:p w14:paraId="17DD3725" w14:textId="30255712" w:rsidR="00B26538" w:rsidRPr="00B26538" w:rsidRDefault="00B26538" w:rsidP="00B26538">
            <w:pPr>
              <w:jc w:val="right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(Fuente primaria) </w:t>
            </w:r>
            <w:r w:rsidRPr="00B26538">
              <w:rPr>
                <w:rFonts w:ascii="Cambria" w:hAnsi="Cambria"/>
                <w:sz w:val="24"/>
                <w:szCs w:val="24"/>
              </w:rPr>
              <w:t>Marx y Engels. Manifiesto del Partido Comunista, 1848</w:t>
            </w:r>
          </w:p>
        </w:tc>
      </w:tr>
    </w:tbl>
    <w:p w14:paraId="0D0393D7" w14:textId="5115388F" w:rsidR="00B50944" w:rsidRDefault="00B50944" w:rsidP="00B50944">
      <w:pPr>
        <w:spacing w:after="0"/>
        <w:jc w:val="both"/>
        <w:rPr>
          <w:rFonts w:ascii="Cambria" w:hAnsi="Cambria"/>
          <w:sz w:val="28"/>
          <w:szCs w:val="28"/>
        </w:rPr>
      </w:pPr>
    </w:p>
    <w:p w14:paraId="05507EFB" w14:textId="39831D00" w:rsidR="00AA2BD5" w:rsidRDefault="00AA2BD5" w:rsidP="00AA2BD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Ante cualquier duda o consulta, comunicarse al correo </w:t>
      </w:r>
      <w:hyperlink r:id="rId7" w:history="1">
        <w:r w:rsidR="001D353F" w:rsidRPr="00B67FE2">
          <w:rPr>
            <w:rStyle w:val="Hipervnculo"/>
            <w:rFonts w:ascii="Cambria" w:hAnsi="Cambria"/>
            <w:sz w:val="24"/>
            <w:szCs w:val="24"/>
          </w:rPr>
          <w:t>profe.domi22@gmail.com</w:t>
        </w:r>
      </w:hyperlink>
      <w:r>
        <w:rPr>
          <w:rStyle w:val="Hipervnculo"/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</w:p>
    <w:p w14:paraId="3B2550C9" w14:textId="77777777" w:rsidR="003135E2" w:rsidRDefault="00AA2BD5" w:rsidP="00313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Esperando que se encuentren muy bien y que tomen con responsabilidad todas las medidas necesarias ante esta cuarentena, me despido cordialmente. </w:t>
      </w:r>
      <w:r w:rsidR="003135E2">
        <w:rPr>
          <w:rFonts w:ascii="Cambria" w:hAnsi="Cambria"/>
          <w:sz w:val="24"/>
          <w:szCs w:val="24"/>
        </w:rPr>
        <w:t>La guía se entrega al correo el día 3 de abril a las 6pm.</w:t>
      </w:r>
    </w:p>
    <w:p w14:paraId="21990CC2" w14:textId="77777777" w:rsidR="003135E2" w:rsidRDefault="003135E2" w:rsidP="003135E2">
      <w:pPr>
        <w:spacing w:after="0"/>
        <w:rPr>
          <w:rFonts w:ascii="Cambria" w:hAnsi="Cambria"/>
          <w:sz w:val="24"/>
          <w:szCs w:val="24"/>
        </w:rPr>
      </w:pPr>
    </w:p>
    <w:p w14:paraId="078B2ADF" w14:textId="77777777" w:rsidR="003135E2" w:rsidRDefault="003135E2" w:rsidP="003135E2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Dominique Jorquera Aroca – Profesora de Historia, Geografía y Educación Cívica</w:t>
      </w:r>
    </w:p>
    <w:p w14:paraId="36279BE5" w14:textId="683FECC6" w:rsidR="00AA2BD5" w:rsidRPr="00AA2BD5" w:rsidRDefault="003135E2" w:rsidP="003135E2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Colegio Tecnológico Pulmahue, San Francisco de Mostazal. </w:t>
      </w:r>
    </w:p>
    <w:sectPr w:rsidR="00AA2BD5" w:rsidRPr="00AA2BD5" w:rsidSect="00E00FB6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B7C05" w14:textId="77777777" w:rsidR="001E6C27" w:rsidRDefault="001E6C27" w:rsidP="00E00FB6">
      <w:pPr>
        <w:spacing w:after="0" w:line="240" w:lineRule="auto"/>
      </w:pPr>
      <w:r>
        <w:separator/>
      </w:r>
    </w:p>
  </w:endnote>
  <w:endnote w:type="continuationSeparator" w:id="0">
    <w:p w14:paraId="2C025A53" w14:textId="77777777" w:rsidR="001E6C27" w:rsidRDefault="001E6C27" w:rsidP="00E0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7F3A6" w14:textId="77777777" w:rsidR="001E6C27" w:rsidRDefault="001E6C27" w:rsidP="00E00FB6">
      <w:pPr>
        <w:spacing w:after="0" w:line="240" w:lineRule="auto"/>
      </w:pPr>
      <w:r>
        <w:separator/>
      </w:r>
    </w:p>
  </w:footnote>
  <w:footnote w:type="continuationSeparator" w:id="0">
    <w:p w14:paraId="7B0A02A5" w14:textId="77777777" w:rsidR="001E6C27" w:rsidRDefault="001E6C27" w:rsidP="00E00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E30C3" w14:textId="77777777" w:rsidR="00E00FB6" w:rsidRPr="000D3BA4" w:rsidRDefault="00E00FB6" w:rsidP="00E00FB6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b/>
        <w:bCs/>
        <w:noProof/>
        <w:sz w:val="12"/>
        <w:szCs w:val="12"/>
        <w:lang w:eastAsia="es-CL"/>
      </w:rPr>
      <w:drawing>
        <wp:anchor distT="0" distB="0" distL="114300" distR="114300" simplePos="0" relativeHeight="251660288" behindDoc="1" locked="0" layoutInCell="1" allowOverlap="1" wp14:anchorId="2F90AEF2" wp14:editId="5C944A03">
          <wp:simplePos x="0" y="0"/>
          <wp:positionH relativeFrom="margin">
            <wp:posOffset>2969</wp:posOffset>
          </wp:positionH>
          <wp:positionV relativeFrom="topMargin">
            <wp:posOffset>225631</wp:posOffset>
          </wp:positionV>
          <wp:extent cx="699135" cy="742950"/>
          <wp:effectExtent l="0" t="0" r="5715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noProof/>
        <w:lang w:eastAsia="es-CL"/>
      </w:rPr>
      <w:drawing>
        <wp:anchor distT="0" distB="0" distL="114300" distR="114300" simplePos="0" relativeHeight="251659264" behindDoc="1" locked="0" layoutInCell="1" allowOverlap="1" wp14:anchorId="3FE83599" wp14:editId="4A5D069F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681990" cy="681990"/>
          <wp:effectExtent l="0" t="0" r="381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3BA4">
      <w:rPr>
        <w:rFonts w:ascii="Cambria" w:hAnsi="Cambria"/>
        <w:sz w:val="16"/>
        <w:szCs w:val="16"/>
      </w:rPr>
      <w:t xml:space="preserve">Historia, Geografía y Ciencias Sociales </w:t>
    </w:r>
  </w:p>
  <w:p w14:paraId="2EE1830E" w14:textId="77777777" w:rsidR="00E00FB6" w:rsidRPr="000D3BA4" w:rsidRDefault="00E00FB6" w:rsidP="00E00FB6">
    <w:pPr>
      <w:pStyle w:val="Encabezado"/>
      <w:rPr>
        <w:rFonts w:ascii="Cambria" w:hAnsi="Cambria"/>
        <w:sz w:val="16"/>
        <w:szCs w:val="16"/>
      </w:rPr>
    </w:pPr>
    <w:r w:rsidRPr="000D3BA4">
      <w:rPr>
        <w:rFonts w:ascii="Cambria" w:hAnsi="Cambria"/>
        <w:sz w:val="16"/>
        <w:szCs w:val="16"/>
      </w:rPr>
      <w:t>Prof. Dominique Jorquera Aroca</w:t>
    </w:r>
  </w:p>
  <w:p w14:paraId="6A06A4F5" w14:textId="2A6F40EB" w:rsidR="00E00FB6" w:rsidRPr="00E00FB6" w:rsidRDefault="00E00FB6">
    <w:pPr>
      <w:pStyle w:val="Encabezado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I año Enseñanza Media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69CA"/>
      </v:shape>
    </w:pict>
  </w:numPicBullet>
  <w:abstractNum w:abstractNumId="0">
    <w:nsid w:val="1F715C9F"/>
    <w:multiLevelType w:val="hybridMultilevel"/>
    <w:tmpl w:val="0FAA32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61319"/>
    <w:multiLevelType w:val="hybridMultilevel"/>
    <w:tmpl w:val="918E67A6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B773A"/>
    <w:multiLevelType w:val="hybridMultilevel"/>
    <w:tmpl w:val="78C214D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B6"/>
    <w:rsid w:val="000238EE"/>
    <w:rsid w:val="001232AE"/>
    <w:rsid w:val="00156E97"/>
    <w:rsid w:val="00187365"/>
    <w:rsid w:val="001D353F"/>
    <w:rsid w:val="001E6C27"/>
    <w:rsid w:val="00201B55"/>
    <w:rsid w:val="002764B6"/>
    <w:rsid w:val="00295AAB"/>
    <w:rsid w:val="003135E2"/>
    <w:rsid w:val="003D266B"/>
    <w:rsid w:val="003D6708"/>
    <w:rsid w:val="00523241"/>
    <w:rsid w:val="00666843"/>
    <w:rsid w:val="006B20AE"/>
    <w:rsid w:val="00723E54"/>
    <w:rsid w:val="007A1728"/>
    <w:rsid w:val="00911914"/>
    <w:rsid w:val="00A65466"/>
    <w:rsid w:val="00AA2BD5"/>
    <w:rsid w:val="00AA5591"/>
    <w:rsid w:val="00B26538"/>
    <w:rsid w:val="00B50944"/>
    <w:rsid w:val="00C703E6"/>
    <w:rsid w:val="00C731F2"/>
    <w:rsid w:val="00CC5597"/>
    <w:rsid w:val="00D21C81"/>
    <w:rsid w:val="00DC7F8F"/>
    <w:rsid w:val="00E00FB6"/>
    <w:rsid w:val="00E0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DA89"/>
  <w15:chartTrackingRefBased/>
  <w15:docId w15:val="{B2145239-60CA-4A1C-BA6A-BEEC387F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F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0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0FB6"/>
  </w:style>
  <w:style w:type="paragraph" w:styleId="Piedepgina">
    <w:name w:val="footer"/>
    <w:basedOn w:val="Normal"/>
    <w:link w:val="PiedepginaCar"/>
    <w:uiPriority w:val="99"/>
    <w:unhideWhenUsed/>
    <w:rsid w:val="00E00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FB6"/>
  </w:style>
  <w:style w:type="paragraph" w:styleId="Prrafodelista">
    <w:name w:val="List Paragraph"/>
    <w:basedOn w:val="Normal"/>
    <w:uiPriority w:val="34"/>
    <w:qFormat/>
    <w:rsid w:val="00E00F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A2BD5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D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.domi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DomiPato</dc:creator>
  <cp:keywords/>
  <dc:description/>
  <cp:lastModifiedBy>Claudia Silva Moreno</cp:lastModifiedBy>
  <cp:revision>2</cp:revision>
  <dcterms:created xsi:type="dcterms:W3CDTF">2020-03-25T23:24:00Z</dcterms:created>
  <dcterms:modified xsi:type="dcterms:W3CDTF">2020-03-25T23:24:00Z</dcterms:modified>
</cp:coreProperties>
</file>